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2F8FCB42" w:rsidR="006A7F37" w:rsidRPr="006768CF" w:rsidRDefault="00E95131" w:rsidP="00E95131">
      <w:pPr>
        <w:jc w:val="right"/>
        <w:rPr>
          <w:rFonts w:ascii="Calibri" w:hAnsi="Calibri" w:cs="Calibri"/>
          <w:sz w:val="22"/>
          <w:szCs w:val="22"/>
        </w:rPr>
      </w:pPr>
      <w:r w:rsidRPr="006768CF">
        <w:rPr>
          <w:rFonts w:ascii="Calibri" w:hAnsi="Calibri" w:cs="Calibri"/>
          <w:sz w:val="22"/>
          <w:szCs w:val="22"/>
        </w:rPr>
        <w:t>Załącznik nr 11</w:t>
      </w:r>
    </w:p>
    <w:p w14:paraId="05222D1C" w14:textId="50F8D012" w:rsidR="000B779A" w:rsidRPr="006768CF" w:rsidRDefault="0059122D" w:rsidP="00191168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768CF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4994499F" w14:textId="6971ACC0" w:rsidR="000B779A" w:rsidRPr="006768CF" w:rsidRDefault="000B779A">
      <w:pPr>
        <w:rPr>
          <w:rFonts w:ascii="Calibri" w:hAnsi="Calibri" w:cs="Calibri"/>
          <w:b/>
          <w:bCs/>
          <w:sz w:val="22"/>
          <w:szCs w:val="22"/>
        </w:rPr>
      </w:pPr>
      <w:r w:rsidRPr="006768CF">
        <w:rPr>
          <w:rFonts w:ascii="Calibri" w:hAnsi="Calibri" w:cs="Calibri"/>
          <w:b/>
          <w:bCs/>
          <w:sz w:val="22"/>
          <w:szCs w:val="22"/>
        </w:rPr>
        <w:t>Usługi doradcze, wdrożeniowe i i</w:t>
      </w:r>
      <w:r w:rsidR="00F20208" w:rsidRPr="006768CF">
        <w:rPr>
          <w:rFonts w:ascii="Calibri" w:hAnsi="Calibri" w:cs="Calibri"/>
          <w:b/>
          <w:bCs/>
          <w:sz w:val="22"/>
          <w:szCs w:val="22"/>
        </w:rPr>
        <w:t xml:space="preserve">nżynierskie </w:t>
      </w:r>
      <w:r w:rsidR="00BB2691" w:rsidRPr="006768CF">
        <w:rPr>
          <w:rFonts w:ascii="Calibri" w:hAnsi="Calibri" w:cs="Calibri"/>
          <w:b/>
          <w:bCs/>
          <w:sz w:val="22"/>
          <w:szCs w:val="22"/>
        </w:rPr>
        <w:t>dostarczonych rozwiązań</w:t>
      </w:r>
    </w:p>
    <w:tbl>
      <w:tblPr>
        <w:tblW w:w="9761" w:type="dxa"/>
        <w:tblInd w:w="-113" w:type="dxa"/>
        <w:tblLook w:val="01E0" w:firstRow="1" w:lastRow="1" w:firstColumn="1" w:lastColumn="1" w:noHBand="0" w:noVBand="0"/>
      </w:tblPr>
      <w:tblGrid>
        <w:gridCol w:w="2915"/>
        <w:gridCol w:w="6846"/>
      </w:tblGrid>
      <w:tr w:rsidR="006D48BB" w:rsidRPr="006768CF" w14:paraId="070E8F12" w14:textId="77777777" w:rsidTr="008A38D3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617A" w14:textId="77777777" w:rsidR="006D48BB" w:rsidRPr="006768CF" w:rsidRDefault="006D48BB" w:rsidP="008A38D3">
            <w:pPr>
              <w:spacing w:before="100" w:beforeAutospacing="1" w:after="100" w:afterAutospacing="1"/>
              <w:outlineLvl w:val="3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b/>
                <w:bCs/>
                <w:sz w:val="22"/>
                <w:szCs w:val="22"/>
              </w:rPr>
              <w:t>Nazwa</w:t>
            </w:r>
            <w:r w:rsidRPr="006768C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61A3" w14:textId="5FB2E3DA" w:rsidR="006D48BB" w:rsidRPr="006768CF" w:rsidRDefault="006D48BB" w:rsidP="00191168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b/>
                <w:bCs/>
                <w:sz w:val="22"/>
                <w:szCs w:val="22"/>
              </w:rPr>
              <w:t>Minimalne wymagania dla usługi</w:t>
            </w:r>
          </w:p>
        </w:tc>
      </w:tr>
      <w:tr w:rsidR="006D48BB" w:rsidRPr="006768CF" w14:paraId="34FCCDAE" w14:textId="77777777" w:rsidTr="008A38D3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6BBF" w14:textId="77777777" w:rsidR="006D48BB" w:rsidRPr="006768CF" w:rsidRDefault="006D48BB" w:rsidP="008A38D3">
            <w:pPr>
              <w:spacing w:before="100" w:beforeAutospacing="1" w:after="100" w:afterAutospacing="1"/>
              <w:outlineLvl w:val="3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b/>
                <w:bCs/>
                <w:sz w:val="22"/>
                <w:szCs w:val="22"/>
              </w:rPr>
              <w:t>Typ</w:t>
            </w:r>
            <w:r w:rsidRPr="006768C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5FCB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Usługi informatyczne - Wdrożenie nowego sprzętu</w:t>
            </w:r>
          </w:p>
        </w:tc>
      </w:tr>
      <w:tr w:rsidR="006D48BB" w:rsidRPr="006768CF" w14:paraId="73CA967E" w14:textId="77777777" w:rsidTr="008A38D3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6B5E" w14:textId="77777777" w:rsidR="006D48BB" w:rsidRPr="006768CF" w:rsidRDefault="006D48BB" w:rsidP="008A38D3">
            <w:pPr>
              <w:spacing w:before="100" w:beforeAutospacing="1" w:after="100" w:afterAutospacing="1"/>
              <w:outlineLvl w:val="3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Wdrożenie sprzętu serwerowego 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936" w14:textId="77777777" w:rsidR="006D48BB" w:rsidRPr="006768CF" w:rsidRDefault="006D48BB" w:rsidP="00BB269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Zamawiający w ramach dostawy wymaga usługi wdrożenia dostarczanych rozwiązań. Zamawiający wymaga, aby w ramach wdrożenia zostały wykonane prace w minimalnym zakresie:</w:t>
            </w:r>
          </w:p>
          <w:p w14:paraId="17B9A452" w14:textId="77777777" w:rsidR="006D48BB" w:rsidRPr="006768CF" w:rsidRDefault="006D48BB" w:rsidP="00BB2691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Serwer musi zostać dostarczony i fizycznie zamontowany w miejscu wskazanym przez zamawiającego.</w:t>
            </w:r>
          </w:p>
          <w:p w14:paraId="47E1A040" w14:textId="77777777" w:rsidR="006D48BB" w:rsidRPr="006768CF" w:rsidRDefault="006D48BB" w:rsidP="00BB2691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Dostarczone oprogramowanie serwerowe musi zostać zaktualizowane do najnowszej wersji na dzień wdrożenia.</w:t>
            </w:r>
          </w:p>
          <w:p w14:paraId="35CD9583" w14:textId="77777777" w:rsidR="006D48BB" w:rsidRPr="006768CF" w:rsidRDefault="006D48BB" w:rsidP="00BB2691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Serwer musi zostać zamontowany tak, aby ułożenie przewodów w jak najmniejszym stopniu zakłócało cyrkulację powietrze. Przewody muszą zostać opisane. </w:t>
            </w:r>
          </w:p>
          <w:p w14:paraId="2AED8966" w14:textId="77777777" w:rsidR="006D48BB" w:rsidRPr="006768CF" w:rsidRDefault="006D48BB" w:rsidP="00BB2691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Na dostarczanym serwerze i na serwerze Zamawiającego muszą zostać zainstalowane maksymalnie cztery instancję systemów zaoferowanych w ramach postępowania</w:t>
            </w:r>
          </w:p>
          <w:p w14:paraId="75BCDA7B" w14:textId="77777777" w:rsidR="006D48BB" w:rsidRPr="006768CF" w:rsidRDefault="006D48BB" w:rsidP="00BB2691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Serwery fizyczne jak i serwery wirtualne muszą zostać zaadresowane zgodnie z wymaganiami przekazanymi w czasie wdrożenia. </w:t>
            </w:r>
          </w:p>
          <w:p w14:paraId="69168503" w14:textId="77777777" w:rsidR="006D48BB" w:rsidRPr="006768CF" w:rsidRDefault="006D48BB" w:rsidP="00BB2691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Dla serwerów wirtualnych muszą zostać stworzone co najmniej 3 przełączniki wirtualne.</w:t>
            </w:r>
          </w:p>
          <w:p w14:paraId="1FF9A653" w14:textId="69FF4429" w:rsidR="006D48BB" w:rsidRPr="006768CF" w:rsidRDefault="006D48BB" w:rsidP="00BB2691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Na jednej z maszyn musi zostać uruchomiona usługa katalogowa. Do usługi katalogowej musi zostać podłączony dostarczany sprzęt wraz z maksymalnie 5 urządzeniami typu komputer osobisty w celach instruktażowych. W usłudze katalogowej muszą zostać skonfigurowane podstawowe polityki bezpieczeństwa i maksymalnie 5 dedykowanych w tym dotyczące zdalnej instalacji oprogramowania.</w:t>
            </w:r>
            <w:r w:rsidR="00BB2691" w:rsidRPr="006768CF">
              <w:rPr>
                <w:rFonts w:ascii="Calibri" w:hAnsi="Calibri" w:cs="Calibri"/>
                <w:sz w:val="22"/>
                <w:szCs w:val="22"/>
              </w:rPr>
              <w:br/>
            </w:r>
          </w:p>
          <w:p w14:paraId="476E76A6" w14:textId="11F91543" w:rsidR="006D48BB" w:rsidRPr="006768CF" w:rsidRDefault="006D48BB" w:rsidP="006765AA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Na jednej z maszyn wirtualnej musi zostać uruchomiona baza danych Microsoft SQL Server oraz osobno baza </w:t>
            </w:r>
            <w:proofErr w:type="spellStart"/>
            <w:r w:rsidRPr="006768CF">
              <w:rPr>
                <w:rFonts w:ascii="Calibri" w:hAnsi="Calibri" w:cs="Calibri"/>
                <w:sz w:val="22"/>
                <w:szCs w:val="22"/>
              </w:rPr>
              <w:t>FireBird</w:t>
            </w:r>
            <w:proofErr w:type="spellEnd"/>
            <w:r w:rsidR="00554F74" w:rsidRPr="006768CF">
              <w:rPr>
                <w:rFonts w:ascii="Calibri" w:hAnsi="Calibri" w:cs="Calibri"/>
                <w:sz w:val="22"/>
                <w:szCs w:val="22"/>
              </w:rPr>
              <w:t xml:space="preserve"> – lub równoważne</w:t>
            </w:r>
            <w:r w:rsidRPr="006768CF">
              <w:rPr>
                <w:rFonts w:ascii="Calibri" w:hAnsi="Calibri" w:cs="Calibri"/>
                <w:sz w:val="22"/>
                <w:szCs w:val="22"/>
              </w:rPr>
              <w:t>. W ramach wdrożenia muszą zostać przeniesione pokazowo minimum 2 bazy każdego silnika bazodanowego.</w:t>
            </w:r>
          </w:p>
        </w:tc>
      </w:tr>
      <w:tr w:rsidR="006D48BB" w:rsidRPr="006768CF" w14:paraId="39EF37DD" w14:textId="77777777" w:rsidTr="008A38D3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57F5" w14:textId="77777777" w:rsidR="006D48BB" w:rsidRPr="006768CF" w:rsidRDefault="006D48BB" w:rsidP="008A38D3">
            <w:pPr>
              <w:spacing w:before="100" w:beforeAutospacing="1" w:after="100" w:afterAutospacing="1"/>
              <w:outlineLvl w:val="3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Wdrożenie oprogramowania do wykonywania kopii zapasowych 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3955" w14:textId="77777777" w:rsidR="006D48BB" w:rsidRPr="006768CF" w:rsidRDefault="006D48BB" w:rsidP="006765AA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Na jednej z maszyn wirtualnych musi zostać zainstalowane oprogramowanie do backupu wraz z podłączeniem do niego serwerów i </w:t>
            </w:r>
            <w:r w:rsidRPr="006768CF">
              <w:rPr>
                <w:rFonts w:ascii="Calibri" w:hAnsi="Calibri" w:cs="Calibri"/>
                <w:sz w:val="22"/>
                <w:szCs w:val="22"/>
              </w:rPr>
              <w:lastRenderedPageBreak/>
              <w:t>instruktażowo 2 urządzeń typu komputer osobisty. Muszą zostać skonfigurowane polityki backupu.</w:t>
            </w:r>
          </w:p>
        </w:tc>
      </w:tr>
      <w:tr w:rsidR="006D48BB" w:rsidRPr="006768CF" w14:paraId="066414E1" w14:textId="77777777" w:rsidTr="008A38D3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E5CA" w14:textId="77777777" w:rsidR="006D48BB" w:rsidRPr="006768CF" w:rsidRDefault="006D48BB" w:rsidP="008A38D3">
            <w:pPr>
              <w:spacing w:before="100" w:beforeAutospacing="1" w:after="100" w:afterAutospacing="1"/>
              <w:outlineLvl w:val="3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Wdrożenie oprogramowania DLP (Data </w:t>
            </w:r>
            <w:proofErr w:type="spellStart"/>
            <w:r w:rsidRPr="006768CF">
              <w:rPr>
                <w:rFonts w:ascii="Calibri" w:hAnsi="Calibri" w:cs="Calibri"/>
                <w:sz w:val="22"/>
                <w:szCs w:val="22"/>
              </w:rPr>
              <w:t>Leak</w:t>
            </w:r>
            <w:proofErr w:type="spellEnd"/>
            <w:r w:rsidRPr="006768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768CF">
              <w:rPr>
                <w:rFonts w:ascii="Calibri" w:hAnsi="Calibri" w:cs="Calibri"/>
                <w:sz w:val="22"/>
                <w:szCs w:val="22"/>
              </w:rPr>
              <w:t>Prevention</w:t>
            </w:r>
            <w:proofErr w:type="spellEnd"/>
            <w:r w:rsidRPr="006768CF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3B50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Instalacja oprogramowania DLP</w:t>
            </w:r>
          </w:p>
          <w:p w14:paraId="09AA7077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Instalacja konsoli zarządzającej</w:t>
            </w:r>
          </w:p>
          <w:p w14:paraId="6AA93735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Przeprowadzenie logowania do konsoli zarządzającej</w:t>
            </w:r>
          </w:p>
          <w:p w14:paraId="78B7CC02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Konfiguracja SMTP</w:t>
            </w:r>
          </w:p>
          <w:p w14:paraId="3E1A6E2D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Podłączenie do infrastruktury posiadanej przez Zamawiającego (Active Directory)</w:t>
            </w:r>
          </w:p>
          <w:p w14:paraId="17017B28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Wygenerowanie agenta rozwiązania DLP oraz przeprowadzenie instalacji na środowiskach testowych wybranych przed wdrożeniem</w:t>
            </w:r>
          </w:p>
          <w:p w14:paraId="2EDE79F6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Przypisanie licencji</w:t>
            </w:r>
          </w:p>
          <w:p w14:paraId="27F99056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Konfiguracja raportowania i monitorowania</w:t>
            </w:r>
          </w:p>
          <w:p w14:paraId="2C22EF09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· Utworzenie stref bezpiecznych i niebezpiecznych </w:t>
            </w:r>
          </w:p>
          <w:p w14:paraId="53390429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Instalacja klienta na stacjach z zainstalowanym agentem</w:t>
            </w:r>
          </w:p>
          <w:p w14:paraId="4D617535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Utworzenie reguł DLP wcześniej skonsultowanych z Zamawiającym</w:t>
            </w:r>
          </w:p>
          <w:p w14:paraId="2EDA43B4" w14:textId="77777777" w:rsidR="006D48BB" w:rsidRPr="006768CF" w:rsidRDefault="006D48BB" w:rsidP="006765AA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Wykonanie testów</w:t>
            </w:r>
          </w:p>
        </w:tc>
      </w:tr>
      <w:tr w:rsidR="006D48BB" w:rsidRPr="006768CF" w14:paraId="0349B5A0" w14:textId="77777777" w:rsidTr="008A38D3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FF7" w14:textId="77777777" w:rsidR="006D48BB" w:rsidRPr="006768CF" w:rsidRDefault="006D48BB" w:rsidP="008A38D3">
            <w:pPr>
              <w:spacing w:before="100" w:beforeAutospacing="1" w:after="100" w:afterAutospacing="1"/>
              <w:outlineLvl w:val="3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Wdrożenie urządzeń typu UTM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15C" w14:textId="5C9BC591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Wdrożenie musi być wykonane przy asyście pracownika Urzędu </w:t>
            </w:r>
            <w:r w:rsidR="00E95131" w:rsidRPr="006768CF">
              <w:rPr>
                <w:rFonts w:ascii="Calibri" w:hAnsi="Calibri" w:cs="Calibri"/>
                <w:sz w:val="22"/>
                <w:szCs w:val="22"/>
              </w:rPr>
              <w:t>Gminy Zbuczyn</w:t>
            </w:r>
            <w:r w:rsidRPr="006768C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DCBDCF7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Konfiguracja Metod Dostępu do Urządzeń</w:t>
            </w:r>
          </w:p>
          <w:p w14:paraId="30E8C1B4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Konfiguracja Łącz Dostępowych do Internetu i Redundancji</w:t>
            </w:r>
          </w:p>
          <w:p w14:paraId="6C5BE54A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Uruchomienie Serwerów DHCP</w:t>
            </w:r>
          </w:p>
          <w:p w14:paraId="1C782BFD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Konfiguracja Routingu i Agregacji Portów</w:t>
            </w:r>
          </w:p>
          <w:p w14:paraId="493C5629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Filtrowanie i Blokowanie Treści oraz Aplikacji Internetowych</w:t>
            </w:r>
          </w:p>
          <w:p w14:paraId="2AC24726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Konfiguracja Antywirusa, Filtrów DNS, IPS i DLP</w:t>
            </w:r>
          </w:p>
          <w:p w14:paraId="7A3057FD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Konfiguracja Urządzeń do Współpracy z Domeną</w:t>
            </w:r>
          </w:p>
          <w:p w14:paraId="2BAC8749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Wykonanie Kopii Zapasowej Ustawień Urządzeń</w:t>
            </w:r>
          </w:p>
          <w:p w14:paraId="14CED776" w14:textId="77777777" w:rsidR="006D48BB" w:rsidRPr="006768CF" w:rsidRDefault="006D48BB" w:rsidP="008A38D3">
            <w:pPr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>· Zarządzanie Licencjami i Subskrypcjami (aktywacja licencji)</w:t>
            </w:r>
          </w:p>
          <w:p w14:paraId="0275FBCE" w14:textId="474DB1D0" w:rsidR="00BB2691" w:rsidRPr="006768CF" w:rsidRDefault="006D48BB" w:rsidP="006765AA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6768CF">
              <w:rPr>
                <w:rFonts w:ascii="Calibri" w:hAnsi="Calibri" w:cs="Calibri"/>
                <w:sz w:val="22"/>
                <w:szCs w:val="22"/>
              </w:rPr>
              <w:t xml:space="preserve">Wdrożenie musi być prowadzone przez </w:t>
            </w:r>
            <w:r w:rsidR="00584C7A" w:rsidRPr="006768CF">
              <w:rPr>
                <w:rFonts w:ascii="Calibri" w:hAnsi="Calibri" w:cs="Calibri"/>
                <w:sz w:val="22"/>
                <w:szCs w:val="22"/>
              </w:rPr>
              <w:t xml:space="preserve">osobę/osoby posiadające odpowiednie kwalifikacje potwierdzone certyfikatami firm z branży </w:t>
            </w:r>
            <w:proofErr w:type="spellStart"/>
            <w:r w:rsidR="00584C7A" w:rsidRPr="006768CF">
              <w:rPr>
                <w:rFonts w:ascii="Calibri" w:hAnsi="Calibri" w:cs="Calibri"/>
                <w:sz w:val="22"/>
                <w:szCs w:val="22"/>
              </w:rPr>
              <w:t>cyberbezpieczeństwa</w:t>
            </w:r>
            <w:proofErr w:type="spellEnd"/>
            <w:r w:rsidR="00584C7A" w:rsidRPr="006768CF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</w:tbl>
    <w:p w14:paraId="2845B696" w14:textId="77777777" w:rsidR="006D48BB" w:rsidRPr="00BB2691" w:rsidRDefault="006D48BB" w:rsidP="00191168">
      <w:pPr>
        <w:rPr>
          <w:rFonts w:ascii="Arial" w:hAnsi="Arial" w:cs="Arial"/>
          <w:b/>
          <w:bCs/>
          <w:sz w:val="32"/>
          <w:szCs w:val="32"/>
        </w:rPr>
      </w:pPr>
    </w:p>
    <w:sectPr w:rsidR="006D48BB" w:rsidRPr="00BB269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5DA7" w14:textId="77777777" w:rsidR="004A2F50" w:rsidRDefault="004A2F50" w:rsidP="0059122D">
      <w:pPr>
        <w:spacing w:after="0" w:line="240" w:lineRule="auto"/>
      </w:pPr>
      <w:r>
        <w:separator/>
      </w:r>
    </w:p>
  </w:endnote>
  <w:endnote w:type="continuationSeparator" w:id="0">
    <w:p w14:paraId="2686B0DE" w14:textId="77777777" w:rsidR="004A2F50" w:rsidRDefault="004A2F50" w:rsidP="0059122D">
      <w:pPr>
        <w:spacing w:after="0" w:line="240" w:lineRule="auto"/>
      </w:pPr>
      <w:r>
        <w:continuationSeparator/>
      </w:r>
    </w:p>
  </w:endnote>
  <w:endnote w:type="continuationNotice" w:id="1">
    <w:p w14:paraId="4E029CC3" w14:textId="77777777" w:rsidR="004A2F50" w:rsidRDefault="004A2F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DF02" w14:textId="77777777" w:rsidR="004A2F50" w:rsidRDefault="004A2F50" w:rsidP="0059122D">
      <w:pPr>
        <w:spacing w:after="0" w:line="240" w:lineRule="auto"/>
      </w:pPr>
      <w:r>
        <w:separator/>
      </w:r>
    </w:p>
  </w:footnote>
  <w:footnote w:type="continuationSeparator" w:id="0">
    <w:p w14:paraId="137A4F27" w14:textId="77777777" w:rsidR="004A2F50" w:rsidRDefault="004A2F50" w:rsidP="0059122D">
      <w:pPr>
        <w:spacing w:after="0" w:line="240" w:lineRule="auto"/>
      </w:pPr>
      <w:r>
        <w:continuationSeparator/>
      </w:r>
    </w:p>
  </w:footnote>
  <w:footnote w:type="continuationNotice" w:id="1">
    <w:p w14:paraId="3ACDA6E1" w14:textId="77777777" w:rsidR="004A2F50" w:rsidRDefault="004A2F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863BF"/>
    <w:multiLevelType w:val="hybridMultilevel"/>
    <w:tmpl w:val="FE968958"/>
    <w:lvl w:ilvl="0" w:tplc="84E844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0E6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42D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43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6807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BA1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128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AFD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4C9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03FE5"/>
    <w:multiLevelType w:val="hybridMultilevel"/>
    <w:tmpl w:val="D9BA7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474598">
    <w:abstractNumId w:val="0"/>
  </w:num>
  <w:num w:numId="2" w16cid:durableId="754672068">
    <w:abstractNumId w:val="1"/>
  </w:num>
  <w:num w:numId="3" w16cid:durableId="1829252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52A84"/>
    <w:rsid w:val="000B779A"/>
    <w:rsid w:val="000F7C5A"/>
    <w:rsid w:val="00123F81"/>
    <w:rsid w:val="00183CAC"/>
    <w:rsid w:val="0018464B"/>
    <w:rsid w:val="00191168"/>
    <w:rsid w:val="002D0361"/>
    <w:rsid w:val="00385E75"/>
    <w:rsid w:val="00411931"/>
    <w:rsid w:val="004A2F50"/>
    <w:rsid w:val="00554F74"/>
    <w:rsid w:val="00574A8B"/>
    <w:rsid w:val="00584C7A"/>
    <w:rsid w:val="0059122D"/>
    <w:rsid w:val="006765AA"/>
    <w:rsid w:val="006768CF"/>
    <w:rsid w:val="006A7F37"/>
    <w:rsid w:val="006D48BB"/>
    <w:rsid w:val="00730B0F"/>
    <w:rsid w:val="007D11F0"/>
    <w:rsid w:val="0089328B"/>
    <w:rsid w:val="00984AE7"/>
    <w:rsid w:val="00B10ECA"/>
    <w:rsid w:val="00B53D69"/>
    <w:rsid w:val="00B924DF"/>
    <w:rsid w:val="00B92B54"/>
    <w:rsid w:val="00BB2691"/>
    <w:rsid w:val="00BD1F3D"/>
    <w:rsid w:val="00CB7508"/>
    <w:rsid w:val="00DF1B6F"/>
    <w:rsid w:val="00E068E3"/>
    <w:rsid w:val="00E95131"/>
    <w:rsid w:val="00F20208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aliases w:val="L1,Akapit z listą5,Numerowanie,Akapit z listą BS,Bullet Number,lp1,List Paragraph2,ISCG Numerowanie,lp11,List Paragraph11,Bullet 1,Use Case List Paragraph,Body MS Bullet,T_SZ_List Paragraph,sw tekst,normalny tekst,Preambuła,List Paragraph"/>
    <w:basedOn w:val="Normalny"/>
    <w:link w:val="AkapitzlistZnak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character" w:customStyle="1" w:styleId="AkapitzlistZnak">
    <w:name w:val="Akapit z listą Znak"/>
    <w:aliases w:val="L1 Znak,Akapit z listą5 Znak,Numerowanie Znak,Akapit z listą BS Znak,Bullet Number Znak,lp1 Znak,List Paragraph2 Znak,ISCG Numerowanie Znak,lp11 Znak,List Paragraph11 Znak,Bullet 1 Znak,Use Case List Paragraph Znak,sw tekst Znak"/>
    <w:link w:val="Akapitzlist"/>
    <w:uiPriority w:val="34"/>
    <w:qFormat/>
    <w:locked/>
    <w:rsid w:val="006D4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3.xml><?xml version="1.0" encoding="utf-8"?>
<ds:datastoreItem xmlns:ds="http://schemas.openxmlformats.org/officeDocument/2006/customXml" ds:itemID="{2A84DCFC-B3D1-4C2F-A4F1-F01D18734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2025-03-27T11:59:00Z</dcterms:created>
  <dcterms:modified xsi:type="dcterms:W3CDTF">2025-03-27T11:59:00Z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